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64" w:rsidRPr="00B24864" w:rsidRDefault="00B24864" w:rsidP="00B24864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lang w:eastAsia="tr-TR"/>
        </w:rPr>
      </w:pPr>
      <w:r w:rsidRPr="00B24864">
        <w:rPr>
          <w:rFonts w:ascii="Arial" w:eastAsia="Times New Roman" w:hAnsi="Arial" w:cs="Arial"/>
          <w:color w:val="C00000"/>
          <w:sz w:val="20"/>
          <w:szCs w:val="20"/>
          <w:lang w:eastAsia="tr-TR"/>
        </w:rPr>
        <w:t xml:space="preserve">   </w:t>
      </w:r>
      <w:r w:rsidRPr="00B24864">
        <w:rPr>
          <w:rFonts w:ascii="Arial" w:eastAsia="Times New Roman" w:hAnsi="Arial" w:cs="Arial"/>
          <w:b/>
          <w:bCs/>
          <w:color w:val="C00000"/>
          <w:sz w:val="24"/>
          <w:szCs w:val="24"/>
          <w:lang w:eastAsia="tr-TR"/>
        </w:rPr>
        <w:t>VİZYON</w:t>
      </w:r>
    </w:p>
    <w:p w:rsidR="00B24864" w:rsidRPr="00B24864" w:rsidRDefault="00B24864" w:rsidP="00B24864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B24864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  <w:t>Öğrencilerimizi insana, doğaya, kendisine değer veren; eğitim kademelerinin her birinde başarılı olabilecek şekilde donanımlı, geleceği ile ilgili isabetli kararlar verebilen, milli ve evrensel değerleri benimsemiş insanlar olarak yetiştirmek.</w:t>
      </w:r>
    </w:p>
    <w:p w:rsidR="00813F4F" w:rsidRDefault="00813F4F"/>
    <w:p w:rsidR="00B24864" w:rsidRDefault="00B24864"/>
    <w:p w:rsidR="00B24864" w:rsidRPr="008F6369" w:rsidRDefault="008F6369">
      <w:pPr>
        <w:rPr>
          <w:rFonts w:asciiTheme="minorBidi" w:hAnsiTheme="minorBidi"/>
          <w:b/>
          <w:bCs/>
          <w:color w:val="C00000"/>
          <w:sz w:val="24"/>
          <w:szCs w:val="24"/>
        </w:rPr>
      </w:pPr>
      <w:r>
        <w:rPr>
          <w:rFonts w:asciiTheme="minorBidi" w:hAnsiTheme="minorBidi"/>
          <w:b/>
          <w:bCs/>
          <w:color w:val="C00000"/>
          <w:sz w:val="24"/>
          <w:szCs w:val="24"/>
        </w:rPr>
        <w:t xml:space="preserve"> </w:t>
      </w:r>
      <w:r w:rsidR="00B24864" w:rsidRPr="008F6369">
        <w:rPr>
          <w:rFonts w:asciiTheme="minorBidi" w:hAnsiTheme="minorBidi"/>
          <w:b/>
          <w:bCs/>
          <w:color w:val="C00000"/>
          <w:sz w:val="24"/>
          <w:szCs w:val="24"/>
        </w:rPr>
        <w:t>MİSYON</w:t>
      </w:r>
    </w:p>
    <w:p w:rsidR="00B24864" w:rsidRDefault="00B24864">
      <w:pPr>
        <w:rPr>
          <w:b/>
          <w:bCs/>
          <w:color w:val="C00000"/>
          <w:sz w:val="24"/>
          <w:szCs w:val="24"/>
        </w:rPr>
      </w:pPr>
      <w:r>
        <w:rPr>
          <w:rFonts w:ascii="Arial" w:hAnsi="Arial" w:cs="Arial"/>
          <w:color w:val="191919"/>
          <w:sz w:val="20"/>
          <w:szCs w:val="20"/>
          <w:shd w:val="clear" w:color="auto" w:fill="FCFCFC"/>
        </w:rPr>
        <w:t>1- Bilimsel veriler ışığında eğitim planlaması yapmak. 2-Süregelen eğitim öğretim faaliyetlerini demokratik katılımcılık ilkesiyle yönetmek. 3-Geliştireceğimiz projeler eğitim öğretim faaliyetlerinin desteklenmesi. 4-Dil ve kültürel değerlerimizle ilgili çalışmalar planlamak. 5-Milli ve evrensel değerleri çeşitli etkinliklerle tanıtmak. 6-Öğrencilerimizin çevreye olan duyarlılıklarını arttıracak projelerde çalışmalarını sağlamak. 7-Sanat ve spor faaliyetlerini planlayarak, öğrencilerin yaşam biçimi haline getirmek. 8-Öğrencilerimizin kendilerine en uygun mesleği seçebilmesi için her türlü eğitici, yetiştirici, yöneltme çalışmalarını planlamak, gerçekleştirmek.</w:t>
      </w:r>
    </w:p>
    <w:p w:rsidR="00B24864" w:rsidRPr="00B24864" w:rsidRDefault="00B24864">
      <w:pPr>
        <w:rPr>
          <w:b/>
          <w:bCs/>
          <w:color w:val="C00000"/>
          <w:sz w:val="24"/>
          <w:szCs w:val="24"/>
        </w:rPr>
      </w:pPr>
    </w:p>
    <w:sectPr w:rsidR="00B24864" w:rsidRPr="00B24864" w:rsidSect="0081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864"/>
    <w:rsid w:val="00032754"/>
    <w:rsid w:val="003B30C8"/>
    <w:rsid w:val="00813F4F"/>
    <w:rsid w:val="008F6369"/>
    <w:rsid w:val="00A0216F"/>
    <w:rsid w:val="00A72C1B"/>
    <w:rsid w:val="00B24864"/>
    <w:rsid w:val="00CF3F5C"/>
    <w:rsid w:val="00D11F85"/>
    <w:rsid w:val="00D50763"/>
    <w:rsid w:val="00F8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vxvx</dc:creator>
  <cp:lastModifiedBy>vxvx</cp:lastModifiedBy>
  <cp:revision>2</cp:revision>
  <dcterms:created xsi:type="dcterms:W3CDTF">2021-03-29T09:36:00Z</dcterms:created>
  <dcterms:modified xsi:type="dcterms:W3CDTF">2021-03-29T09:39:00Z</dcterms:modified>
</cp:coreProperties>
</file>